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CDBE" w14:textId="3277CCDC" w:rsidR="00961D4D" w:rsidRPr="00961D4D" w:rsidRDefault="00961D4D" w:rsidP="00961D4D">
      <w:pPr>
        <w:spacing w:after="24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961D4D">
        <w:rPr>
          <w:rFonts w:eastAsia="Times New Roman" w:cstheme="minorHAnsi"/>
          <w:b/>
          <w:bCs/>
          <w:sz w:val="24"/>
          <w:szCs w:val="24"/>
          <w:lang w:eastAsia="fr-FR"/>
        </w:rPr>
        <w:t>POLITIQUE DE CONFIDENTIALITÉ</w:t>
      </w:r>
    </w:p>
    <w:p w14:paraId="0B065BF7" w14:textId="77777777" w:rsidR="00961D4D" w:rsidRDefault="00961D4D" w:rsidP="00961D4D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329FCDE" w14:textId="0B59B1CA" w:rsidR="00865404" w:rsidRPr="008A1B7C" w:rsidRDefault="00865404" w:rsidP="00961D4D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A1B7C">
        <w:rPr>
          <w:rFonts w:eastAsia="Times New Roman" w:cstheme="minorHAnsi"/>
          <w:sz w:val="24"/>
          <w:szCs w:val="24"/>
          <w:lang w:eastAsia="fr-FR"/>
        </w:rPr>
        <w:t>Dans le cadre</w:t>
      </w:r>
      <w:r w:rsidR="008A1B7C" w:rsidRPr="008A1B7C">
        <w:rPr>
          <w:rFonts w:eastAsia="Times New Roman" w:cstheme="minorHAnsi"/>
          <w:sz w:val="24"/>
          <w:szCs w:val="24"/>
          <w:lang w:eastAsia="fr-FR"/>
        </w:rPr>
        <w:t xml:space="preserve"> de la réservation de ses prestations</w:t>
      </w:r>
      <w:r w:rsidRPr="008A1B7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7F3B86" w:rsidRPr="008A1B7C">
        <w:rPr>
          <w:rFonts w:eastAsia="Times New Roman" w:cstheme="minorHAnsi"/>
          <w:sz w:val="24"/>
          <w:szCs w:val="24"/>
          <w:lang w:eastAsia="fr-FR"/>
        </w:rPr>
        <w:t xml:space="preserve">le Vendeur collecte </w:t>
      </w:r>
      <w:r w:rsidRPr="008A1B7C">
        <w:rPr>
          <w:rFonts w:eastAsia="Times New Roman" w:cstheme="minorHAnsi"/>
          <w:sz w:val="24"/>
          <w:szCs w:val="24"/>
          <w:lang w:eastAsia="fr-FR"/>
        </w:rPr>
        <w:t>automatiquement certaines information</w:t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>s</w:t>
      </w:r>
      <w:r w:rsidR="000B53B2" w:rsidRPr="008A1B7C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F3B86" w:rsidRPr="008A1B7C">
        <w:rPr>
          <w:rFonts w:eastAsia="Times New Roman" w:cstheme="minorHAnsi"/>
          <w:sz w:val="24"/>
          <w:szCs w:val="24"/>
          <w:lang w:eastAsia="fr-FR"/>
        </w:rPr>
        <w:t>de l’Acheteur :</w:t>
      </w:r>
      <w:r w:rsidR="000B53B2" w:rsidRPr="008A1B7C">
        <w:rPr>
          <w:rFonts w:eastAsia="Times New Roman" w:cstheme="minorHAnsi"/>
          <w:sz w:val="24"/>
          <w:szCs w:val="24"/>
          <w:lang w:eastAsia="fr-FR"/>
        </w:rPr>
        <w:t xml:space="preserve"> coordonnées postales, téléphoniques et mail.</w:t>
      </w:r>
    </w:p>
    <w:p w14:paraId="24CAE3C1" w14:textId="63211C80" w:rsidR="007F3B86" w:rsidRPr="008A1B7C" w:rsidRDefault="007F3B86" w:rsidP="00961D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A1B7C">
        <w:rPr>
          <w:rFonts w:eastAsia="Times New Roman" w:cstheme="minorHAnsi"/>
          <w:sz w:val="24"/>
          <w:szCs w:val="24"/>
          <w:lang w:eastAsia="fr-FR"/>
        </w:rPr>
        <w:t xml:space="preserve">Le Vendeur 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>inform</w:t>
      </w:r>
      <w:r w:rsidRPr="008A1B7C">
        <w:rPr>
          <w:rFonts w:eastAsia="Times New Roman" w:cstheme="minorHAnsi"/>
          <w:sz w:val="24"/>
          <w:szCs w:val="24"/>
          <w:lang w:eastAsia="fr-FR"/>
        </w:rPr>
        <w:t>e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 en outre que les données collectées ci-dessus </w:t>
      </w:r>
      <w:r w:rsidR="00C160FB" w:rsidRPr="008A1B7C">
        <w:rPr>
          <w:rFonts w:eastAsia="Times New Roman" w:cstheme="minorHAnsi"/>
          <w:sz w:val="24"/>
          <w:szCs w:val="24"/>
          <w:lang w:eastAsia="fr-FR"/>
        </w:rPr>
        <w:t xml:space="preserve">sont utilisées exclusivement par </w:t>
      </w:r>
      <w:r w:rsidR="008A1B7C" w:rsidRPr="008A1B7C">
        <w:rPr>
          <w:rFonts w:eastAsia="Times New Roman" w:cstheme="minorHAnsi"/>
          <w:sz w:val="24"/>
          <w:szCs w:val="24"/>
          <w:lang w:eastAsia="fr-FR"/>
        </w:rPr>
        <w:t xml:space="preserve">l’Office de Tourisme Sud Meuse </w:t>
      </w:r>
      <w:r w:rsidR="00C160FB" w:rsidRPr="008A1B7C">
        <w:rPr>
          <w:rFonts w:eastAsia="Times New Roman" w:cstheme="minorHAnsi"/>
          <w:sz w:val="24"/>
          <w:szCs w:val="24"/>
          <w:lang w:eastAsia="fr-FR"/>
        </w:rPr>
        <w:t xml:space="preserve">et 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ne sont </w:t>
      </w:r>
      <w:r w:rsidR="000B53B2" w:rsidRPr="008A1B7C">
        <w:rPr>
          <w:rFonts w:eastAsia="Times New Roman" w:cstheme="minorHAnsi"/>
          <w:sz w:val="24"/>
          <w:szCs w:val="24"/>
          <w:lang w:eastAsia="fr-FR"/>
        </w:rPr>
        <w:t xml:space="preserve">ni transférées, ni 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recoupées pour d’autres traitements (fichiers clients </w:t>
      </w:r>
      <w:r w:rsidR="00C160FB" w:rsidRPr="008A1B7C">
        <w:rPr>
          <w:rFonts w:eastAsia="Times New Roman" w:cstheme="minorHAnsi"/>
          <w:sz w:val="24"/>
          <w:szCs w:val="24"/>
          <w:lang w:eastAsia="fr-FR"/>
        </w:rPr>
        <w:t>et autres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 statistiques</w:t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 xml:space="preserve">). </w:t>
      </w:r>
      <w:r w:rsidR="00C160FB" w:rsidRPr="008A1B7C">
        <w:rPr>
          <w:rFonts w:eastAsia="Times New Roman" w:cstheme="minorHAnsi"/>
          <w:sz w:val="24"/>
          <w:szCs w:val="24"/>
          <w:lang w:eastAsia="fr-FR"/>
        </w:rPr>
        <w:t xml:space="preserve">Toute autre utilisation 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>donne</w:t>
      </w:r>
      <w:r w:rsidR="00C160FB" w:rsidRPr="008A1B7C">
        <w:rPr>
          <w:rFonts w:eastAsia="Times New Roman" w:cstheme="minorHAnsi"/>
          <w:sz w:val="24"/>
          <w:szCs w:val="24"/>
          <w:lang w:eastAsia="fr-FR"/>
        </w:rPr>
        <w:t>rait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 lieu au recueil </w:t>
      </w:r>
      <w:r w:rsidRPr="008A1B7C">
        <w:rPr>
          <w:rFonts w:eastAsia="Times New Roman" w:cstheme="minorHAnsi"/>
          <w:sz w:val="24"/>
          <w:szCs w:val="24"/>
          <w:lang w:eastAsia="fr-FR"/>
        </w:rPr>
        <w:t xml:space="preserve">d’un 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>consentement préalable</w:t>
      </w:r>
      <w:r w:rsidRPr="008A1B7C">
        <w:rPr>
          <w:rFonts w:eastAsia="Times New Roman" w:cstheme="minorHAnsi"/>
          <w:sz w:val="24"/>
          <w:szCs w:val="24"/>
          <w:lang w:eastAsia="fr-FR"/>
        </w:rPr>
        <w:t xml:space="preserve"> de la part de l’Acheteur.</w:t>
      </w:r>
      <w:r w:rsidR="00865404" w:rsidRPr="008A1B7C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14:paraId="719296AD" w14:textId="561DA38A" w:rsidR="007F3B86" w:rsidRPr="008A1B7C" w:rsidRDefault="007F3B86" w:rsidP="00961D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A1B7C">
        <w:rPr>
          <w:rFonts w:eastAsia="Times New Roman" w:cstheme="minorHAnsi"/>
          <w:sz w:val="24"/>
          <w:szCs w:val="24"/>
          <w:lang w:eastAsia="fr-FR"/>
        </w:rPr>
        <w:br/>
      </w:r>
      <w:r w:rsidRPr="008A1B7C">
        <w:rPr>
          <w:rFonts w:cstheme="minorHAnsi"/>
          <w:sz w:val="24"/>
          <w:szCs w:val="24"/>
        </w:rPr>
        <w:t xml:space="preserve">Conformément à la loi n°78-17 du 6 janvier 1978 relative à l’informatique aux fichiers et aux libertés, l’Acheteur bénéficie d’un droit d’accès, de rectification, d’opposition (pour des motifs légitimes) et de suppression de </w:t>
      </w:r>
      <w:r w:rsidR="008A1B7C" w:rsidRPr="008A1B7C">
        <w:rPr>
          <w:rFonts w:cstheme="minorHAnsi"/>
          <w:sz w:val="24"/>
          <w:szCs w:val="24"/>
        </w:rPr>
        <w:t>ses</w:t>
      </w:r>
      <w:r w:rsidRPr="008A1B7C">
        <w:rPr>
          <w:rFonts w:cstheme="minorHAnsi"/>
          <w:sz w:val="24"/>
          <w:szCs w:val="24"/>
        </w:rPr>
        <w:t xml:space="preserve"> données personnelles. L’Acheteur peut </w:t>
      </w:r>
      <w:r w:rsidRPr="008A1B7C">
        <w:rPr>
          <w:rFonts w:eastAsia="Times New Roman" w:cstheme="minorHAnsi"/>
          <w:sz w:val="24"/>
          <w:szCs w:val="24"/>
          <w:lang w:eastAsia="fr-FR"/>
        </w:rPr>
        <w:t>retirer son consentement à recevoir des informations promotionnelles et commerciales à tout moment en se désinscrivant à la newsletter. C</w:t>
      </w:r>
      <w:r w:rsidRPr="008A1B7C">
        <w:rPr>
          <w:rFonts w:cstheme="minorHAnsi"/>
          <w:sz w:val="24"/>
          <w:szCs w:val="24"/>
        </w:rPr>
        <w:t xml:space="preserve">e droit peut également s’exercer en adressant un courrier électronique à l’adresse : </w:t>
      </w:r>
      <w:hyperlink r:id="rId5" w:history="1">
        <w:r w:rsidR="000131E3" w:rsidRPr="00CA1B19">
          <w:rPr>
            <w:rStyle w:val="Lienhypertexte"/>
            <w:rFonts w:cstheme="minorHAnsi"/>
            <w:sz w:val="24"/>
            <w:szCs w:val="24"/>
          </w:rPr>
          <w:t>camping@tourisme-lignyenbarrois.fr</w:t>
        </w:r>
      </w:hyperlink>
      <w:r w:rsidR="008A1B7C" w:rsidRPr="008A1B7C">
        <w:rPr>
          <w:rFonts w:cstheme="minorHAnsi"/>
          <w:sz w:val="24"/>
          <w:szCs w:val="24"/>
        </w:rPr>
        <w:t xml:space="preserve"> </w:t>
      </w:r>
      <w:r w:rsidRPr="008A1B7C">
        <w:rPr>
          <w:rFonts w:cstheme="minorHAnsi"/>
          <w:sz w:val="24"/>
          <w:szCs w:val="24"/>
        </w:rPr>
        <w:t xml:space="preserve">ou en envoyant un courrier à </w:t>
      </w:r>
      <w:r w:rsidR="008A1B7C" w:rsidRPr="008A1B7C">
        <w:rPr>
          <w:rFonts w:cstheme="minorHAnsi"/>
          <w:sz w:val="24"/>
          <w:szCs w:val="24"/>
        </w:rPr>
        <w:t xml:space="preserve">l’Office de Tourisme Sud Meuse </w:t>
      </w:r>
      <w:r w:rsidRPr="008A1B7C">
        <w:rPr>
          <w:rFonts w:cstheme="minorHAnsi"/>
          <w:sz w:val="24"/>
          <w:szCs w:val="24"/>
        </w:rPr>
        <w:t>- 55000 Bar-le-Duc.</w:t>
      </w:r>
    </w:p>
    <w:p w14:paraId="7E725B12" w14:textId="1D1ACC31" w:rsidR="00865404" w:rsidRPr="008A1B7C" w:rsidRDefault="00865404" w:rsidP="00961D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A1B7C">
        <w:rPr>
          <w:rFonts w:eastAsia="Times New Roman" w:cstheme="minorHAnsi"/>
          <w:sz w:val="24"/>
          <w:szCs w:val="24"/>
          <w:lang w:eastAsia="fr-FR"/>
        </w:rPr>
        <w:br/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 xml:space="preserve">Si </w:t>
      </w:r>
      <w:r w:rsidR="007F3B86" w:rsidRPr="008A1B7C">
        <w:rPr>
          <w:rFonts w:eastAsia="Times New Roman" w:cstheme="minorHAnsi"/>
          <w:sz w:val="24"/>
          <w:szCs w:val="24"/>
          <w:lang w:eastAsia="fr-FR"/>
        </w:rPr>
        <w:t xml:space="preserve">l’Acheteur estime </w:t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 xml:space="preserve">que </w:t>
      </w:r>
      <w:r w:rsidR="007F3B86" w:rsidRPr="008A1B7C">
        <w:rPr>
          <w:rFonts w:eastAsia="Times New Roman" w:cstheme="minorHAnsi"/>
          <w:sz w:val="24"/>
          <w:szCs w:val="24"/>
          <w:lang w:eastAsia="fr-FR"/>
        </w:rPr>
        <w:t>ses</w:t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 xml:space="preserve"> droits n’ont pas été respectés, </w:t>
      </w:r>
      <w:r w:rsidR="007F3B86" w:rsidRPr="008A1B7C">
        <w:rPr>
          <w:rFonts w:eastAsia="Times New Roman" w:cstheme="minorHAnsi"/>
          <w:sz w:val="24"/>
          <w:szCs w:val="24"/>
          <w:lang w:eastAsia="fr-FR"/>
        </w:rPr>
        <w:t xml:space="preserve">il peut introduire </w:t>
      </w:r>
      <w:r w:rsidR="00506E4A" w:rsidRPr="008A1B7C">
        <w:rPr>
          <w:rFonts w:eastAsia="Times New Roman" w:cstheme="minorHAnsi"/>
          <w:sz w:val="24"/>
          <w:szCs w:val="24"/>
          <w:lang w:eastAsia="fr-FR"/>
        </w:rPr>
        <w:t>une réclamation auprès de l’autorité de contrôle, à savoir la Commission Nationale de l’Informatique et des Libertés (CNIL).</w:t>
      </w:r>
    </w:p>
    <w:p w14:paraId="4F2834A0" w14:textId="114B6A03" w:rsidR="00506E4A" w:rsidRPr="008A1B7C" w:rsidRDefault="00506E4A" w:rsidP="00961D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E57E884" w14:textId="4DDCAFDD" w:rsidR="00506E4A" w:rsidRPr="008A1B7C" w:rsidRDefault="00506E4A" w:rsidP="00961D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8A1B7C">
        <w:rPr>
          <w:rFonts w:eastAsia="Times New Roman" w:cstheme="minorHAnsi"/>
          <w:sz w:val="24"/>
          <w:szCs w:val="24"/>
          <w:lang w:eastAsia="fr-FR"/>
        </w:rPr>
        <w:t xml:space="preserve">Conformément à la réglementation en vigueur, </w:t>
      </w:r>
      <w:r w:rsidR="00130253" w:rsidRPr="008A1B7C">
        <w:rPr>
          <w:rFonts w:eastAsia="Times New Roman" w:cstheme="minorHAnsi"/>
          <w:sz w:val="24"/>
          <w:szCs w:val="24"/>
          <w:lang w:eastAsia="fr-FR"/>
        </w:rPr>
        <w:t xml:space="preserve">le Vendeur </w:t>
      </w:r>
      <w:r w:rsidRPr="008A1B7C">
        <w:rPr>
          <w:rFonts w:eastAsia="Times New Roman" w:cstheme="minorHAnsi"/>
          <w:sz w:val="24"/>
          <w:szCs w:val="24"/>
          <w:lang w:eastAsia="fr-FR"/>
        </w:rPr>
        <w:t xml:space="preserve">informe </w:t>
      </w:r>
      <w:r w:rsidR="00130253" w:rsidRPr="008A1B7C">
        <w:rPr>
          <w:rFonts w:eastAsia="Times New Roman" w:cstheme="minorHAnsi"/>
          <w:sz w:val="24"/>
          <w:szCs w:val="24"/>
          <w:lang w:eastAsia="fr-FR"/>
        </w:rPr>
        <w:t xml:space="preserve">l’Acheteur </w:t>
      </w:r>
      <w:r w:rsidRPr="008A1B7C">
        <w:rPr>
          <w:rFonts w:eastAsia="Times New Roman" w:cstheme="minorHAnsi"/>
          <w:sz w:val="24"/>
          <w:szCs w:val="24"/>
          <w:lang w:eastAsia="fr-FR"/>
        </w:rPr>
        <w:t>que les données seront conservées pendant la période strictement nécessaire à leur traitement, en accord avec la réglementation en vigueur.</w:t>
      </w:r>
    </w:p>
    <w:p w14:paraId="24147436" w14:textId="3FBAF935" w:rsidR="00506E4A" w:rsidRPr="008A1B7C" w:rsidRDefault="00506E4A" w:rsidP="00961D4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2F74BF0" w14:textId="77777777" w:rsidR="00506E4A" w:rsidRPr="008A1B7C" w:rsidRDefault="00506E4A" w:rsidP="0050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2E9EFA" w14:textId="77777777" w:rsidR="00506E4A" w:rsidRPr="00865404" w:rsidRDefault="00506E4A" w:rsidP="000B53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sectPr w:rsidR="00506E4A" w:rsidRPr="0086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55E"/>
    <w:multiLevelType w:val="multilevel"/>
    <w:tmpl w:val="0EA6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07314"/>
    <w:multiLevelType w:val="multilevel"/>
    <w:tmpl w:val="32D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F0ADE"/>
    <w:multiLevelType w:val="multilevel"/>
    <w:tmpl w:val="0A5A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373297">
    <w:abstractNumId w:val="1"/>
  </w:num>
  <w:num w:numId="2" w16cid:durableId="384985507">
    <w:abstractNumId w:val="2"/>
  </w:num>
  <w:num w:numId="3" w16cid:durableId="169865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04"/>
    <w:rsid w:val="000131E3"/>
    <w:rsid w:val="000B53B2"/>
    <w:rsid w:val="00130253"/>
    <w:rsid w:val="00406A5F"/>
    <w:rsid w:val="00506E4A"/>
    <w:rsid w:val="007F3B86"/>
    <w:rsid w:val="00865404"/>
    <w:rsid w:val="008A1B7C"/>
    <w:rsid w:val="00961D4D"/>
    <w:rsid w:val="00C160FB"/>
    <w:rsid w:val="00C91C2B"/>
    <w:rsid w:val="00F2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30AC"/>
  <w15:chartTrackingRefBased/>
  <w15:docId w15:val="{6D0360F6-2DBE-4C76-9C3E-5E88C62B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6E4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6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8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ping@tourisme-lignyenbarro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Anicee Vignot</dc:creator>
  <cp:keywords/>
  <dc:description/>
  <cp:lastModifiedBy>Anicee</cp:lastModifiedBy>
  <cp:revision>7</cp:revision>
  <dcterms:created xsi:type="dcterms:W3CDTF">2022-07-03T18:37:00Z</dcterms:created>
  <dcterms:modified xsi:type="dcterms:W3CDTF">2024-02-22T13:18:00Z</dcterms:modified>
</cp:coreProperties>
</file>